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91" w:rsidRDefault="00D04891" w:rsidP="00D0489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РОДИТЕЛЯМ ТРЕТЬЕКЛАССНИКОВ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Третий класс является переломным в жизни младшего школьника. Многие учителя отмечают, что именно с третьего года обучения дети начинают действительно осознанно относиться к учению, проявлять активный интерес к познанию.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Это во многом связано с теми значительными изменениями, которые происходят в общем интеллектуальном развитии детей в данный период. Психологические исследования показывают, что между вторым и третьим классами происходит скачок в умственном развитии учащихся. Именно на этом этапе обучения происходит активное усвоение и формирование мыслительных операций, более интенсивно развивается вербальное мышление, то есть мышление, оперирующее понятиями. Известный детский психолог Д. 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Эльконин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 писал об особенностях развития младших школьников: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«Память в этом возрасте становится мыслящей, а восприятие – думающим».</w:t>
      </w:r>
      <w:proofErr w:type="gramEnd"/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 развивается и способность ребенка произвольно управлять своими психическими процессами, он учится владеть вниманием, памятью, мышлением.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 изменения в интеллектуальном развитии третьеклассников должны быть активно использованы в развивающей работе с детьми. В беседе с родителями психологу важно подчеркнуть, что именно они могут оказать существенную помощь в проведении такой работы, направленной на реализацию значительных потенциальных возможностей детей этого возраста.</w:t>
      </w:r>
    </w:p>
    <w:p w:rsidR="00D04891" w:rsidRDefault="00D04891" w:rsidP="00D04891">
      <w:pPr>
        <w:pStyle w:val="ParagraphStyle"/>
        <w:shd w:val="clear" w:color="auto" w:fill="FFFFFF"/>
        <w:spacing w:before="7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Развитие внимания.</w:t>
      </w:r>
    </w:p>
    <w:p w:rsidR="00D04891" w:rsidRDefault="00D04891" w:rsidP="00D04891">
      <w:pPr>
        <w:pStyle w:val="ParagraphStyle"/>
        <w:shd w:val="clear" w:color="auto" w:fill="FFFFFF"/>
        <w:spacing w:before="45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Хорошо развитые свойства внимания, и его организованность являются факторами, непосредственно определяющими успешность обучения в младшем школьном возрасте. Как правило, хорошо успевающие учащиеся имеют лучшие показатели развития внимания. Специальные исследования показывают, что различные свойства внимания вносят неодинаковый «вклад» в успешность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разным школьным предметам. Так, при овладении математикой ведущая роль принадлежит объему внимания, успешность усвоения русского языка связана с распределением внимания, а обучение чтению – с устойчивостью внимания. Таким образом, развивая различные свойства внимания, можно повысить успеваемость школьников по разным учебным предметам.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Сложность, однако, состоит в том, что разные свойства внимания поддаются развитию в неодинаковой степени. Наименее подвержен влиянию объем внимания (но даже он резко – в 2 раза увеличивается на протяжении младшего школьного возраста). В то же время такие свойства внимания, как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распределение, переключение и устойчивость, можно и нужно у ребенка тренировать.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 может предложить родителям комплекс игр, заданий и упражнений, направленных на развитие внимания разнообразные варианты: корректурные задания, «перепутанные линии», пои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ск скр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ытых фигур и многое другое. </w:t>
      </w:r>
    </w:p>
    <w:p w:rsidR="00D04891" w:rsidRDefault="00D04891" w:rsidP="00D04891">
      <w:pPr>
        <w:pStyle w:val="ParagraphStyle"/>
        <w:shd w:val="clear" w:color="auto" w:fill="FFFFFF"/>
        <w:spacing w:before="7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Развитие памяти.</w:t>
      </w:r>
    </w:p>
    <w:p w:rsidR="00D04891" w:rsidRDefault="00D04891" w:rsidP="00D04891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распространенный прием запоминания у младших школьников – многократное повторение, обеспечивающее механическое заучивание. Однако при возрастающем объеме учебного материала он перестает себя оправдывать. Поэтому уже в начальной школе дети начинают испытывать потребность в качественно иных способах работы.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Основой логической памяти является использование мыслительных процессов в качестве опоры, средства запоминания. Такая память основана на понимании. В этой связи уместно вспомнить высказывание Л.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Толстого: «Знание только тогда знание, когда оно приобретено усилием мысли, а не одной памятью».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качестве мыслительных приемов запоминания могут быть использованы: выделение смысловых опор, классификация, составление плана и др.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Целесообразно продемонстрировать детям и различные мнемотехнические приемы, а также раскрыть возможности письменной речи как средства запоминания.</w:t>
      </w:r>
    </w:p>
    <w:p w:rsidR="00D04891" w:rsidRDefault="00D04891" w:rsidP="00D04891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Есть и такие дети, которые быстро запоминают учебный материал, но и так же быстро забывают выученное. Обычно на второй–третий день они уже плохо воспроизводят выученный материал.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У таких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прежде всего нужно формировать установку на длительное запоминание, приучать контролировать себя.</w:t>
      </w:r>
    </w:p>
    <w:p w:rsidR="00D04891" w:rsidRDefault="00D04891" w:rsidP="00D04891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трудный случай – медленное запоминание и быстрое забывание учебного материала. Этих детей надо терпеливо учить приемам рационального запоминания. Иногда плохое запоминание связано с переутомлением, поэтому необходим специальный режим, разумная дозировка учебных занятий.</w:t>
      </w:r>
    </w:p>
    <w:p w:rsidR="00D04891" w:rsidRDefault="00D04891" w:rsidP="00D04891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Очень часто плохие результаты запоминания зависят не от низкого уровня памяти, а от плохого внимания.</w:t>
      </w:r>
    </w:p>
    <w:p w:rsidR="00D04891" w:rsidRDefault="00D04891" w:rsidP="00D04891">
      <w:pPr>
        <w:pStyle w:val="ParagraphStyle"/>
        <w:shd w:val="clear" w:color="auto" w:fill="FFFFFF"/>
        <w:spacing w:before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Развитие мышления.</w:t>
      </w:r>
    </w:p>
    <w:p w:rsidR="00D04891" w:rsidRDefault="00D04891" w:rsidP="00D04891">
      <w:pPr>
        <w:pStyle w:val="ParagraphStyle"/>
        <w:shd w:val="clear" w:color="auto" w:fill="FFFFFF"/>
        <w:spacing w:before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того чтобы умственное действие могло быть использовано в качестве опоры для запоминания, само это действие должно быть первоначально сформировано. Например, прежде чем использовать прием классификации для запоминания какого-либо материала, необходимо овладеть классификацией как самостоятельным умственным действием.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Поэтому особенно важная роль в работе с детьми принадлежит развитию их мыслительных способностей. Основное внимание необходимо уделить обучению элементам логического мышления: выделению различных признаков предметов, сравнению, нахождению общего и различного, классификации, умению давать простейшие определения.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Направляя усилия на развитие мышления детей, родители должны учитывать их индивидуальные особенности (склад ума, познавательный стиль, темп мыслительной деятельности,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обучаемость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пр.). При этом не следует забывать и о качественном своеобразии мышления в младшем школьном возрасте.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Несмотря на интенсивное развитие вербального, понятийного мышления,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большинство детей примерно до 10 лет относится 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мыслительному типу, а к художественному. Поэтому целенаправленное развитие понятийного мышления следует сочетать с не менее целенаправленным совершенствованием образного мышления и уделять внимание развитию детского воображения. </w:t>
      </w:r>
    </w:p>
    <w:p w:rsidR="00D04891" w:rsidRDefault="00D04891" w:rsidP="00D04891">
      <w:pPr>
        <w:pStyle w:val="ParagraphStyle"/>
        <w:shd w:val="clear" w:color="auto" w:fill="FFFFFF"/>
        <w:spacing w:before="405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lang w:val="ru-RU"/>
        </w:rPr>
        <w:t>Как помочь ребенку стать читателем</w:t>
      </w:r>
    </w:p>
    <w:p w:rsidR="00D04891" w:rsidRDefault="00D04891" w:rsidP="00D04891">
      <w:pPr>
        <w:pStyle w:val="ParagraphStyle"/>
        <w:shd w:val="clear" w:color="auto" w:fill="FFFFFF"/>
        <w:spacing w:before="60" w:line="252" w:lineRule="auto"/>
        <w:ind w:left="3675"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Люди перестают мыслить, когда они перестают читать.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Д. Дидро</w:t>
      </w:r>
    </w:p>
    <w:p w:rsidR="00D04891" w:rsidRDefault="00D04891" w:rsidP="00D04891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третьему классу у разных детей складывается неодинаковое отношение к чтению как самостоятельному интеллектуальному занятию.</w:t>
      </w:r>
    </w:p>
    <w:p w:rsidR="00D04891" w:rsidRDefault="00D04891" w:rsidP="00D04891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правило, в каждом классе есть две группы детей, демонстрирующих полярное отношение к чтению. Одни читают охотно и много, не расстаются с книгой. Другие, напротив, не любят читать, делают это лишь по принуждению. Именно вторая группа учащихся чаще всего вызывает особое беспокойство учителей и родителей.</w:t>
      </w:r>
    </w:p>
    <w:p w:rsidR="00D04891" w:rsidRDefault="00D04891" w:rsidP="00D04891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Дети, которые не любят читать, нередко плохо владеют техникой чтения. Именно отсутствие хорошо отработанного навыка чтения может служить препятствием для свободного общения ребенка с книгой. В этом случае следует уделить особое внимание отработке технической стороны чтения. Чтение, как любой другой навык, требует специальных усилий и времени для закрепления умения и его совершенствования. Времени, отведенного для этого на уроках чтения, очевидно недостаточно. Для закрепления навыка чтения ребенок нуждается в систематических, ежедневных упражнениях. Специалисты, занимающиеся проблемами детского чтения, утверждают: для улучшения навыков чтения особенное значение имеет эмоциональное состояние ребенка. Родителям необходимо помнить, что ребенок, любимый ими независимо от своих недостатков, получающий эмоциональную поддержку взрослых, а значит, уверенный в себе, легче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обучается чему бы то ни было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и чтению.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Между тем многие третьеклассники владеют техникой чтения достаточно хорошо, однако не являются активными и самостоятельными читателями.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Родители нередко сетуют на то, что ребенок не проявляет большого интереса к книгам, зато много времени проводит у телевизора или компьютера. Потребность в чтении не возникает сама собой и не складывается в результате принудительного общения с книгой. Насилие здесь недопустимо. Любовь к чтению закладывается годами, и первостепенное значение при этом имеет отношение к чтению самих родителей. Любят ли в семье читать? Есть ли в доме своя библиотека? Часто ли ребенок видит родителей с книгой? Делятся ли они с детьми своими впечатлениями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прочитанном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? Следят ли родители за книжными новинками, в том числе и в области детской литературы?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правило, читать любят дети читающих родителей.</w:t>
      </w:r>
    </w:p>
    <w:p w:rsidR="00D04891" w:rsidRDefault="00D04891" w:rsidP="00D04891">
      <w:pPr>
        <w:pStyle w:val="ParagraphStyle"/>
        <w:shd w:val="clear" w:color="auto" w:fill="FFFFFF"/>
        <w:spacing w:before="120" w:after="15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lang w:val="ru-RU"/>
        </w:rPr>
        <w:t>Советы родителям</w:t>
      </w:r>
    </w:p>
    <w:p w:rsidR="00D04891" w:rsidRDefault="00D04891" w:rsidP="00D04891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Если родители всерьез обеспокоены недостаточно заинтересованным отношением ребенка к чтению, им могут пригодиться советы американского психолога В. Уильямса. Вот некоторые из них.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Наслаждайтесь чтением сами и вырабатывайте у детей отношение к чтению как к удовольствию.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Пусть дети видят, как вы сами читаете с удовольствием: цитируйте, смейтесь, заучивайте отрывки, делитесь прочитанным и т. п.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Показывайте, что вы цените чтение: покупайте книги, дарите их сами и получайте в качестве подарков.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Пусть дети сами выбирают себе книги и журналы (в библиотеке, книжном магазине и т. п.)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видном месте дома повесьте список, где будет отражен прогресс ребенка в чтении (сколько книг прочитано и за какой срок).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Выделите дома специальное место для чтения (укромный уголок с полками и т. п.).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доме должна быть детская библиотечка.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Предложите детям до или после просмотра фильма прочитать книгу, по которой поставлен фильм.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очереди читайте друг другу рассказы или смешные истории. Развлекайте себя сами, вместо того чтобы смотреть телевизор.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Поощряйте дружбу ребенка с детьми, которые любят читать. Разгадывайте с детьми кроссворды и дарите их им.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Поощряйте чтение детей вслух, когда это только возможно, чтобы развить их навык и уверенность в себе.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Почаще спрашивайте мнение детей о книгах, которые они читают.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Поощряйте чтение любых материалов периодической печати: даже гороскопов, комиксов, обзоров телесериалов – пусть дети читают все, что им нравится.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D04891" w:rsidRDefault="00D04891" w:rsidP="00D0489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Пусть дети каждый вечер читают, перед тем как уснуть.</w:t>
      </w:r>
    </w:p>
    <w:p w:rsidR="00CB3977" w:rsidRDefault="00D04891"/>
    <w:sectPr w:rsidR="00CB3977" w:rsidSect="002A4B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891"/>
    <w:rsid w:val="00A82765"/>
    <w:rsid w:val="00BB5BCE"/>
    <w:rsid w:val="00D04891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4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D0489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D04891"/>
    <w:rPr>
      <w:sz w:val="20"/>
      <w:szCs w:val="20"/>
    </w:rPr>
  </w:style>
  <w:style w:type="character" w:customStyle="1" w:styleId="Heading">
    <w:name w:val="Heading"/>
    <w:uiPriority w:val="99"/>
    <w:rsid w:val="00D0489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0489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0489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0489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04891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2018-09-15T06:33:00Z</dcterms:created>
  <dcterms:modified xsi:type="dcterms:W3CDTF">2018-09-15T06:33:00Z</dcterms:modified>
</cp:coreProperties>
</file>