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1C3" w:rsidRPr="0058498F" w:rsidRDefault="002271C3" w:rsidP="0058498F">
      <w:pPr>
        <w:pStyle w:val="a3"/>
        <w:shd w:val="clear" w:color="auto" w:fill="FFFFFF"/>
        <w:spacing w:before="0" w:beforeAutospacing="0" w:after="0" w:afterAutospacing="0"/>
        <w:ind w:left="142" w:firstLine="425"/>
        <w:jc w:val="center"/>
        <w:rPr>
          <w:b/>
          <w:bCs/>
          <w:color w:val="000000"/>
        </w:rPr>
      </w:pPr>
      <w:r w:rsidRPr="0058498F">
        <w:rPr>
          <w:b/>
          <w:bCs/>
          <w:color w:val="000000"/>
        </w:rPr>
        <w:t xml:space="preserve">Наиболее распространены следующие формы проведения </w:t>
      </w:r>
    </w:p>
    <w:p w:rsidR="002271C3" w:rsidRPr="0058498F" w:rsidRDefault="002271C3" w:rsidP="0058498F">
      <w:pPr>
        <w:pStyle w:val="a3"/>
        <w:shd w:val="clear" w:color="auto" w:fill="FFFFFF"/>
        <w:spacing w:before="0" w:beforeAutospacing="0" w:after="0" w:afterAutospacing="0"/>
        <w:ind w:left="142" w:firstLine="425"/>
        <w:jc w:val="center"/>
        <w:rPr>
          <w:color w:val="000000"/>
        </w:rPr>
      </w:pPr>
      <w:r w:rsidRPr="0058498F">
        <w:rPr>
          <w:b/>
          <w:bCs/>
          <w:color w:val="000000"/>
        </w:rPr>
        <w:t>тематических классных часов:</w:t>
      </w:r>
    </w:p>
    <w:p w:rsidR="002271C3" w:rsidRPr="0058498F" w:rsidRDefault="002271C3" w:rsidP="0058498F">
      <w:pPr>
        <w:pStyle w:val="a3"/>
        <w:shd w:val="clear" w:color="auto" w:fill="FFFFFF"/>
        <w:spacing w:before="0" w:beforeAutospacing="0" w:after="0" w:afterAutospacing="0"/>
        <w:ind w:left="142" w:firstLine="425"/>
        <w:rPr>
          <w:color w:val="000000"/>
        </w:rPr>
      </w:pPr>
      <w:r w:rsidRPr="0058498F">
        <w:rPr>
          <w:color w:val="000000"/>
        </w:rPr>
        <w:t>1)</w:t>
      </w:r>
      <w:r w:rsidRPr="0058498F">
        <w:rPr>
          <w:i/>
          <w:iCs/>
          <w:color w:val="000000"/>
        </w:rPr>
        <w:t> </w:t>
      </w:r>
      <w:r w:rsidRPr="0058498F">
        <w:rPr>
          <w:b/>
          <w:bCs/>
          <w:i/>
          <w:iCs/>
          <w:color w:val="000000"/>
        </w:rPr>
        <w:t>беседа на определенную тему </w:t>
      </w:r>
      <w:r w:rsidRPr="0058498F">
        <w:rPr>
          <w:color w:val="000000"/>
        </w:rPr>
        <w:t>(обучающиеся рассуждают на заданную тему, что учит их формировать и высказывать свое мнение);</w:t>
      </w:r>
    </w:p>
    <w:p w:rsidR="002271C3" w:rsidRPr="0058498F" w:rsidRDefault="002271C3" w:rsidP="0058498F">
      <w:pPr>
        <w:pStyle w:val="a3"/>
        <w:shd w:val="clear" w:color="auto" w:fill="FFFFFF"/>
        <w:spacing w:before="0" w:beforeAutospacing="0" w:after="0" w:afterAutospacing="0"/>
        <w:ind w:left="142" w:firstLine="425"/>
        <w:rPr>
          <w:color w:val="000000"/>
        </w:rPr>
      </w:pPr>
      <w:r w:rsidRPr="0058498F">
        <w:rPr>
          <w:color w:val="000000"/>
        </w:rPr>
        <w:t>2) </w:t>
      </w:r>
      <w:r w:rsidRPr="0058498F">
        <w:rPr>
          <w:b/>
          <w:bCs/>
          <w:i/>
          <w:iCs/>
          <w:color w:val="000000"/>
        </w:rPr>
        <w:t>дискуссия, диспут, дебаты</w:t>
      </w:r>
      <w:r w:rsidRPr="0058498F">
        <w:rPr>
          <w:color w:val="000000"/>
        </w:rPr>
        <w:t>, (коллектив делится на группы, представители которых высказываются в защиту противоположных позиций по данному вопросу; такая форма помогает вовлечь обучающихся в обсуждение различных проблем, учит выслушивать и понимать мнение других, отстаивать свою точку зрения);</w:t>
      </w:r>
    </w:p>
    <w:p w:rsidR="002271C3" w:rsidRPr="0058498F" w:rsidRDefault="002271C3" w:rsidP="0058498F">
      <w:pPr>
        <w:pStyle w:val="a3"/>
        <w:shd w:val="clear" w:color="auto" w:fill="FFFFFF"/>
        <w:spacing w:before="0" w:beforeAutospacing="0" w:after="0" w:afterAutospacing="0"/>
        <w:ind w:left="142" w:firstLine="425"/>
        <w:rPr>
          <w:color w:val="000000"/>
        </w:rPr>
      </w:pPr>
      <w:proofErr w:type="gramStart"/>
      <w:r w:rsidRPr="0058498F">
        <w:rPr>
          <w:color w:val="000000"/>
        </w:rPr>
        <w:t>3) </w:t>
      </w:r>
      <w:r w:rsidRPr="0058498F">
        <w:rPr>
          <w:b/>
          <w:bCs/>
          <w:i/>
          <w:iCs/>
          <w:color w:val="000000"/>
        </w:rPr>
        <w:t>совещательные группы</w:t>
      </w:r>
      <w:r w:rsidRPr="0058498F">
        <w:rPr>
          <w:color w:val="000000"/>
        </w:rPr>
        <w:t> (коллектив делится на небольшие группы, каждая из которых в течение короткого отрезка времени обсуждает данную тему или проблему, затем представитель группы сообщает выводы, сделанные его командой; подобная форма проведения классного часа способствует общению внутри группы, развитию мышления у подростков, умению работать в команде, делать самостоятельные открытия при изучении материала);</w:t>
      </w:r>
      <w:proofErr w:type="gramEnd"/>
    </w:p>
    <w:p w:rsidR="002271C3" w:rsidRPr="0058498F" w:rsidRDefault="002271C3" w:rsidP="0058498F">
      <w:pPr>
        <w:pStyle w:val="a3"/>
        <w:shd w:val="clear" w:color="auto" w:fill="FFFFFF"/>
        <w:spacing w:before="0" w:beforeAutospacing="0" w:after="0" w:afterAutospacing="0"/>
        <w:ind w:left="142" w:firstLine="425"/>
        <w:rPr>
          <w:color w:val="000000"/>
        </w:rPr>
      </w:pPr>
      <w:r w:rsidRPr="0058498F">
        <w:rPr>
          <w:color w:val="000000"/>
        </w:rPr>
        <w:t>4) </w:t>
      </w:r>
      <w:r w:rsidRPr="0058498F">
        <w:rPr>
          <w:b/>
          <w:bCs/>
          <w:i/>
          <w:iCs/>
          <w:color w:val="000000"/>
        </w:rPr>
        <w:t>ролевая игра</w:t>
      </w:r>
      <w:r w:rsidRPr="0058498F">
        <w:rPr>
          <w:color w:val="000000"/>
        </w:rPr>
        <w:t> (коротко проигрывается проблемная ситуация, после чего обучающиеся имеют возможность ее обсудить, проанализировать и сделать выводы; такая форма помогает лучше понять проблему, прочувствовав ее через обыгрывание той или иной роли);</w:t>
      </w:r>
    </w:p>
    <w:p w:rsidR="002271C3" w:rsidRPr="0058498F" w:rsidRDefault="002271C3" w:rsidP="0058498F">
      <w:pPr>
        <w:pStyle w:val="a3"/>
        <w:shd w:val="clear" w:color="auto" w:fill="FFFFFF"/>
        <w:spacing w:before="0" w:beforeAutospacing="0" w:after="0" w:afterAutospacing="0"/>
        <w:ind w:left="142" w:firstLine="425"/>
        <w:rPr>
          <w:color w:val="000000"/>
        </w:rPr>
      </w:pPr>
      <w:proofErr w:type="gramStart"/>
      <w:r w:rsidRPr="0058498F">
        <w:rPr>
          <w:color w:val="000000"/>
        </w:rPr>
        <w:t>5) </w:t>
      </w:r>
      <w:r w:rsidRPr="0058498F">
        <w:rPr>
          <w:b/>
          <w:bCs/>
          <w:i/>
          <w:iCs/>
          <w:color w:val="000000"/>
        </w:rPr>
        <w:t>тематическая лекция</w:t>
      </w:r>
      <w:r w:rsidRPr="0058498F">
        <w:rPr>
          <w:color w:val="000000"/>
        </w:rPr>
        <w:t> (раскрываются важные для подростков темы, такие как курение, наркомания, безопасность, здоровье и т. п.; кроме того, лекции могут быть познавательными — о культуре, традициях, биографиях и т. д.);</w:t>
      </w:r>
      <w:proofErr w:type="gramEnd"/>
    </w:p>
    <w:p w:rsidR="002271C3" w:rsidRPr="0058498F" w:rsidRDefault="002271C3" w:rsidP="0058498F">
      <w:pPr>
        <w:pStyle w:val="a3"/>
        <w:shd w:val="clear" w:color="auto" w:fill="FFFFFF"/>
        <w:spacing w:before="0" w:beforeAutospacing="0" w:after="0" w:afterAutospacing="0"/>
        <w:ind w:left="142" w:firstLine="425"/>
        <w:rPr>
          <w:color w:val="000000"/>
        </w:rPr>
      </w:pPr>
      <w:r w:rsidRPr="0058498F">
        <w:rPr>
          <w:color w:val="000000"/>
        </w:rPr>
        <w:t>6) </w:t>
      </w:r>
      <w:r w:rsidRPr="0058498F">
        <w:rPr>
          <w:b/>
          <w:bCs/>
          <w:i/>
          <w:iCs/>
          <w:color w:val="000000"/>
        </w:rPr>
        <w:t>лекционный форум</w:t>
      </w:r>
      <w:r w:rsidRPr="0058498F">
        <w:rPr>
          <w:color w:val="000000"/>
        </w:rPr>
        <w:t xml:space="preserve"> (обсуждение темы после прочитанной лекции — оживляет саму лекцию, стимулирует </w:t>
      </w:r>
      <w:proofErr w:type="gramStart"/>
      <w:r w:rsidRPr="0058498F">
        <w:rPr>
          <w:color w:val="000000"/>
        </w:rPr>
        <w:t>обучающихся</w:t>
      </w:r>
      <w:proofErr w:type="gramEnd"/>
      <w:r w:rsidRPr="0058498F">
        <w:rPr>
          <w:color w:val="000000"/>
        </w:rPr>
        <w:t xml:space="preserve"> проявлять интерес к подаваемой информации);</w:t>
      </w:r>
    </w:p>
    <w:p w:rsidR="002271C3" w:rsidRPr="0058498F" w:rsidRDefault="002271C3" w:rsidP="0058498F">
      <w:pPr>
        <w:pStyle w:val="a3"/>
        <w:shd w:val="clear" w:color="auto" w:fill="FFFFFF"/>
        <w:spacing w:before="0" w:beforeAutospacing="0" w:after="0" w:afterAutospacing="0"/>
        <w:ind w:left="142" w:firstLine="425"/>
        <w:rPr>
          <w:color w:val="000000"/>
        </w:rPr>
      </w:pPr>
      <w:r w:rsidRPr="0058498F">
        <w:rPr>
          <w:color w:val="000000"/>
        </w:rPr>
        <w:t>7) </w:t>
      </w:r>
      <w:r w:rsidRPr="0058498F">
        <w:rPr>
          <w:b/>
          <w:bCs/>
          <w:i/>
          <w:iCs/>
          <w:color w:val="000000"/>
        </w:rPr>
        <w:t>классное собрание</w:t>
      </w:r>
      <w:r w:rsidRPr="0058498F">
        <w:rPr>
          <w:color w:val="000000"/>
        </w:rPr>
        <w:t xml:space="preserve"> (распределяются обязанности между </w:t>
      </w:r>
      <w:proofErr w:type="gramStart"/>
      <w:r w:rsidRPr="0058498F">
        <w:rPr>
          <w:color w:val="000000"/>
        </w:rPr>
        <w:t>обучающимися</w:t>
      </w:r>
      <w:proofErr w:type="gramEnd"/>
      <w:r w:rsidRPr="0058498F">
        <w:rPr>
          <w:color w:val="000000"/>
        </w:rPr>
        <w:t>, даются различные поручения, выслушиваются отчеты о выполнении данных поручений);</w:t>
      </w:r>
    </w:p>
    <w:p w:rsidR="002271C3" w:rsidRPr="0058498F" w:rsidRDefault="002271C3" w:rsidP="0058498F">
      <w:pPr>
        <w:pStyle w:val="a3"/>
        <w:shd w:val="clear" w:color="auto" w:fill="FFFFFF"/>
        <w:spacing w:before="0" w:beforeAutospacing="0" w:after="0" w:afterAutospacing="0"/>
        <w:ind w:left="142" w:firstLine="425"/>
        <w:rPr>
          <w:color w:val="000000"/>
        </w:rPr>
      </w:pPr>
      <w:r w:rsidRPr="0058498F">
        <w:rPr>
          <w:color w:val="000000"/>
        </w:rPr>
        <w:t>8) </w:t>
      </w:r>
      <w:r w:rsidRPr="0058498F">
        <w:rPr>
          <w:b/>
          <w:bCs/>
          <w:i/>
          <w:iCs/>
          <w:color w:val="000000"/>
        </w:rPr>
        <w:t>час общения</w:t>
      </w:r>
      <w:r w:rsidRPr="0058498F">
        <w:rPr>
          <w:color w:val="000000"/>
        </w:rPr>
        <w:t> (такая форма предполагает рассмотрение тем, интересующих подростков, решение возникших в коллективе проблем посредством их обсуждения; учит обучающихся быть откровенными друг с другом и руководителем, не бояться и уметь разрешать конфликтные ситуации);</w:t>
      </w:r>
    </w:p>
    <w:p w:rsidR="002271C3" w:rsidRPr="0058498F" w:rsidRDefault="002271C3" w:rsidP="0058498F">
      <w:pPr>
        <w:pStyle w:val="a3"/>
        <w:shd w:val="clear" w:color="auto" w:fill="FFFFFF"/>
        <w:spacing w:before="0" w:beforeAutospacing="0" w:after="0" w:afterAutospacing="0"/>
        <w:ind w:left="142" w:firstLine="425"/>
        <w:rPr>
          <w:color w:val="000000"/>
        </w:rPr>
      </w:pPr>
      <w:r w:rsidRPr="0058498F">
        <w:rPr>
          <w:color w:val="000000"/>
        </w:rPr>
        <w:t>9) </w:t>
      </w:r>
      <w:r w:rsidRPr="0058498F">
        <w:rPr>
          <w:b/>
          <w:bCs/>
          <w:i/>
          <w:iCs/>
          <w:color w:val="000000"/>
        </w:rPr>
        <w:t>вопросы и ответы</w:t>
      </w:r>
      <w:r w:rsidRPr="0058498F">
        <w:rPr>
          <w:color w:val="000000"/>
        </w:rPr>
        <w:t> (руководитель и обучающиеся имеют возможность задать друг другу любые интересующие их вопросы, что способствует развитию отношений между ними, открытости и помогает решать возникающие проблемы);</w:t>
      </w:r>
    </w:p>
    <w:p w:rsidR="002271C3" w:rsidRPr="0058498F" w:rsidRDefault="002271C3" w:rsidP="0058498F">
      <w:pPr>
        <w:pStyle w:val="a3"/>
        <w:shd w:val="clear" w:color="auto" w:fill="FFFFFF"/>
        <w:spacing w:before="0" w:beforeAutospacing="0" w:after="0" w:afterAutospacing="0"/>
        <w:ind w:left="142" w:firstLine="425"/>
        <w:rPr>
          <w:color w:val="000000"/>
        </w:rPr>
      </w:pPr>
      <w:r w:rsidRPr="0058498F">
        <w:rPr>
          <w:color w:val="000000"/>
        </w:rPr>
        <w:t>10) </w:t>
      </w:r>
      <w:r w:rsidRPr="0058498F">
        <w:rPr>
          <w:b/>
          <w:bCs/>
          <w:i/>
          <w:iCs/>
          <w:color w:val="000000"/>
        </w:rPr>
        <w:t>экскурсия</w:t>
      </w:r>
      <w:r w:rsidRPr="0058498F">
        <w:rPr>
          <w:color w:val="000000"/>
        </w:rPr>
        <w:t xml:space="preserve"> (позволяет полезно организовать досуг </w:t>
      </w:r>
      <w:proofErr w:type="gramStart"/>
      <w:r w:rsidRPr="0058498F">
        <w:rPr>
          <w:color w:val="000000"/>
        </w:rPr>
        <w:t>обучающихся</w:t>
      </w:r>
      <w:proofErr w:type="gramEnd"/>
      <w:r w:rsidRPr="0058498F">
        <w:rPr>
          <w:color w:val="000000"/>
        </w:rPr>
        <w:t>);</w:t>
      </w:r>
    </w:p>
    <w:p w:rsidR="002271C3" w:rsidRPr="0058498F" w:rsidRDefault="002271C3" w:rsidP="0058498F">
      <w:pPr>
        <w:pStyle w:val="a3"/>
        <w:shd w:val="clear" w:color="auto" w:fill="FFFFFF"/>
        <w:spacing w:before="0" w:beforeAutospacing="0" w:after="0" w:afterAutospacing="0"/>
        <w:ind w:left="142" w:firstLine="425"/>
        <w:rPr>
          <w:color w:val="000000"/>
        </w:rPr>
      </w:pPr>
      <w:r w:rsidRPr="0058498F">
        <w:rPr>
          <w:color w:val="000000"/>
        </w:rPr>
        <w:t>11) </w:t>
      </w:r>
      <w:r w:rsidRPr="0058498F">
        <w:rPr>
          <w:b/>
          <w:bCs/>
          <w:i/>
          <w:iCs/>
          <w:color w:val="000000"/>
        </w:rPr>
        <w:t>игры-путешествия</w:t>
      </w:r>
      <w:r w:rsidRPr="0058498F">
        <w:rPr>
          <w:color w:val="000000"/>
        </w:rPr>
        <w:t> (развивают воображение обучающихся, помогают в игровой форме расширить их кругозор);</w:t>
      </w:r>
    </w:p>
    <w:p w:rsidR="002271C3" w:rsidRPr="0058498F" w:rsidRDefault="002271C3" w:rsidP="0058498F">
      <w:pPr>
        <w:pStyle w:val="a3"/>
        <w:shd w:val="clear" w:color="auto" w:fill="FFFFFF"/>
        <w:spacing w:before="0" w:beforeAutospacing="0" w:after="0" w:afterAutospacing="0"/>
        <w:ind w:left="142" w:firstLine="425"/>
        <w:rPr>
          <w:color w:val="000000"/>
        </w:rPr>
      </w:pPr>
      <w:r w:rsidRPr="0058498F">
        <w:rPr>
          <w:color w:val="000000"/>
        </w:rPr>
        <w:t>12) </w:t>
      </w:r>
      <w:r w:rsidRPr="0058498F">
        <w:rPr>
          <w:b/>
          <w:bCs/>
          <w:i/>
          <w:iCs/>
          <w:color w:val="000000"/>
        </w:rPr>
        <w:t>тренинги</w:t>
      </w:r>
      <w:r w:rsidRPr="0058498F">
        <w:rPr>
          <w:color w:val="000000"/>
        </w:rPr>
        <w:t> (обучают подростков правильному поведению в тех или иных ситуациях, закрепляя это на практике через проигрывание определенных сценариев);</w:t>
      </w:r>
    </w:p>
    <w:p w:rsidR="002271C3" w:rsidRPr="0058498F" w:rsidRDefault="002271C3" w:rsidP="0058498F">
      <w:pPr>
        <w:pStyle w:val="a3"/>
        <w:shd w:val="clear" w:color="auto" w:fill="FFFFFF"/>
        <w:spacing w:before="0" w:beforeAutospacing="0" w:after="0" w:afterAutospacing="0"/>
        <w:ind w:left="142" w:firstLine="425"/>
        <w:rPr>
          <w:color w:val="000000"/>
        </w:rPr>
      </w:pPr>
      <w:r w:rsidRPr="0058498F">
        <w:rPr>
          <w:color w:val="000000"/>
        </w:rPr>
        <w:t>13) </w:t>
      </w:r>
      <w:r w:rsidRPr="0058498F">
        <w:rPr>
          <w:b/>
          <w:bCs/>
          <w:i/>
          <w:iCs/>
          <w:color w:val="000000"/>
        </w:rPr>
        <w:t>конференции</w:t>
      </w:r>
      <w:r w:rsidRPr="0058498F">
        <w:rPr>
          <w:color w:val="000000"/>
        </w:rPr>
        <w:t xml:space="preserve"> (учат </w:t>
      </w:r>
      <w:proofErr w:type="gramStart"/>
      <w:r w:rsidRPr="0058498F">
        <w:rPr>
          <w:color w:val="000000"/>
        </w:rPr>
        <w:t>обучающихся</w:t>
      </w:r>
      <w:proofErr w:type="gramEnd"/>
      <w:r w:rsidRPr="0058498F">
        <w:rPr>
          <w:color w:val="000000"/>
        </w:rPr>
        <w:t xml:space="preserve"> серьезно относиться к определенным вопросам, самостоятельно работать с информационным материалом, подготавливать тему, выступать перед аудиторией);</w:t>
      </w:r>
    </w:p>
    <w:p w:rsidR="002271C3" w:rsidRPr="0058498F" w:rsidRDefault="002271C3" w:rsidP="0058498F">
      <w:pPr>
        <w:pStyle w:val="a3"/>
        <w:shd w:val="clear" w:color="auto" w:fill="FFFFFF"/>
        <w:spacing w:before="0" w:beforeAutospacing="0" w:after="0" w:afterAutospacing="0"/>
        <w:ind w:left="142" w:firstLine="425"/>
        <w:rPr>
          <w:color w:val="000000"/>
        </w:rPr>
      </w:pPr>
      <w:r w:rsidRPr="0058498F">
        <w:rPr>
          <w:color w:val="000000"/>
        </w:rPr>
        <w:t>14) </w:t>
      </w:r>
      <w:r w:rsidRPr="0058498F">
        <w:rPr>
          <w:b/>
          <w:bCs/>
          <w:i/>
          <w:iCs/>
          <w:color w:val="000000"/>
        </w:rPr>
        <w:t>симпозиум, форум симпозиума</w:t>
      </w:r>
      <w:r w:rsidRPr="0058498F">
        <w:rPr>
          <w:color w:val="000000"/>
        </w:rPr>
        <w:t> (нескольким ребятам предлагается материал для выступления по различным аспектам разбираемой темы, после симпозиума можно провести неформальное обсуждение темы всей группой);</w:t>
      </w:r>
    </w:p>
    <w:p w:rsidR="002271C3" w:rsidRPr="0058498F" w:rsidRDefault="002271C3" w:rsidP="0058498F">
      <w:pPr>
        <w:pStyle w:val="a3"/>
        <w:shd w:val="clear" w:color="auto" w:fill="FFFFFF"/>
        <w:spacing w:before="0" w:beforeAutospacing="0" w:after="0" w:afterAutospacing="0"/>
        <w:ind w:left="142" w:firstLine="425"/>
        <w:rPr>
          <w:color w:val="000000"/>
        </w:rPr>
      </w:pPr>
      <w:r w:rsidRPr="0058498F">
        <w:rPr>
          <w:color w:val="000000"/>
        </w:rPr>
        <w:t>15) </w:t>
      </w:r>
      <w:r w:rsidRPr="0058498F">
        <w:rPr>
          <w:b/>
          <w:bCs/>
          <w:i/>
          <w:iCs/>
          <w:color w:val="000000"/>
        </w:rPr>
        <w:t>семинар</w:t>
      </w:r>
      <w:r w:rsidRPr="0058498F">
        <w:rPr>
          <w:color w:val="000000"/>
        </w:rPr>
        <w:t> (группа работает над исследованием темы под руководством эксперта);</w:t>
      </w:r>
    </w:p>
    <w:p w:rsidR="002271C3" w:rsidRPr="0058498F" w:rsidRDefault="002271C3" w:rsidP="0058498F">
      <w:pPr>
        <w:pStyle w:val="a3"/>
        <w:shd w:val="clear" w:color="auto" w:fill="FFFFFF"/>
        <w:spacing w:before="0" w:beforeAutospacing="0" w:after="0" w:afterAutospacing="0"/>
        <w:ind w:left="142" w:firstLine="425"/>
        <w:rPr>
          <w:color w:val="000000"/>
        </w:rPr>
      </w:pPr>
      <w:r w:rsidRPr="0058498F">
        <w:rPr>
          <w:color w:val="000000"/>
        </w:rPr>
        <w:t>16) </w:t>
      </w:r>
      <w:r w:rsidRPr="0058498F">
        <w:rPr>
          <w:b/>
          <w:bCs/>
          <w:i/>
          <w:iCs/>
          <w:color w:val="000000"/>
        </w:rPr>
        <w:t>комиссия, форум комиссии</w:t>
      </w:r>
      <w:r w:rsidRPr="0058498F">
        <w:rPr>
          <w:color w:val="000000"/>
        </w:rPr>
        <w:t> (несколько ребят, хорошо подготовленных по заданной теме, участвуют в свободном обсуждении этой темы перед всем коллективом, возможны дискуссии, после чего следует обсуждение услышанной информации всеми обучающимися);</w:t>
      </w:r>
    </w:p>
    <w:p w:rsidR="002271C3" w:rsidRPr="0058498F" w:rsidRDefault="002271C3" w:rsidP="0058498F">
      <w:pPr>
        <w:pStyle w:val="a3"/>
        <w:shd w:val="clear" w:color="auto" w:fill="FFFFFF"/>
        <w:spacing w:before="0" w:beforeAutospacing="0" w:after="0" w:afterAutospacing="0"/>
        <w:ind w:left="142" w:firstLine="425"/>
        <w:rPr>
          <w:color w:val="000000"/>
        </w:rPr>
      </w:pPr>
      <w:r w:rsidRPr="0058498F">
        <w:rPr>
          <w:color w:val="000000"/>
        </w:rPr>
        <w:t>17) </w:t>
      </w:r>
      <w:r w:rsidRPr="0058498F">
        <w:rPr>
          <w:b/>
          <w:bCs/>
          <w:i/>
          <w:iCs/>
          <w:color w:val="000000"/>
        </w:rPr>
        <w:t>мастер-классы</w:t>
      </w:r>
      <w:r w:rsidRPr="0058498F">
        <w:rPr>
          <w:color w:val="000000"/>
        </w:rPr>
        <w:t> (обучающиеся делятся на группы по интересам под руководством нескольких экспертов, в группах обсуждаются конкретные темы; такие группы можно организовать для прослушивания различных выступлений, просмотра демонстраций, обсуждения разных аспектов одной темы, работы, практики и оценки);</w:t>
      </w:r>
    </w:p>
    <w:p w:rsidR="002271C3" w:rsidRPr="0058498F" w:rsidRDefault="002271C3" w:rsidP="0058498F">
      <w:pPr>
        <w:pStyle w:val="a3"/>
        <w:shd w:val="clear" w:color="auto" w:fill="FFFFFF"/>
        <w:spacing w:before="0" w:beforeAutospacing="0" w:after="0" w:afterAutospacing="0"/>
        <w:ind w:left="142" w:firstLine="425"/>
        <w:rPr>
          <w:color w:val="000000"/>
        </w:rPr>
      </w:pPr>
      <w:r w:rsidRPr="0058498F">
        <w:rPr>
          <w:color w:val="000000"/>
        </w:rPr>
        <w:t>18) </w:t>
      </w:r>
      <w:r w:rsidRPr="0058498F">
        <w:rPr>
          <w:b/>
          <w:bCs/>
          <w:i/>
          <w:iCs/>
          <w:color w:val="000000"/>
        </w:rPr>
        <w:t>рабочие группы</w:t>
      </w:r>
      <w:r w:rsidRPr="0058498F">
        <w:rPr>
          <w:color w:val="000000"/>
        </w:rPr>
        <w:t> (все обучающиеся делятся на группы, перед которыми ставятся определенные задачи, которые они должны выполнить; такие группы способствуют сотрудничеству подростку и общению друг с другом);</w:t>
      </w:r>
    </w:p>
    <w:p w:rsidR="002271C3" w:rsidRPr="0058498F" w:rsidRDefault="002271C3" w:rsidP="0058498F">
      <w:pPr>
        <w:pStyle w:val="a3"/>
        <w:shd w:val="clear" w:color="auto" w:fill="FFFFFF"/>
        <w:spacing w:before="0" w:beforeAutospacing="0" w:after="0" w:afterAutospacing="0"/>
        <w:ind w:left="142" w:firstLine="425"/>
        <w:rPr>
          <w:color w:val="000000"/>
        </w:rPr>
      </w:pPr>
      <w:r w:rsidRPr="0058498F">
        <w:rPr>
          <w:color w:val="000000"/>
        </w:rPr>
        <w:t>19) </w:t>
      </w:r>
      <w:r w:rsidRPr="0058498F">
        <w:rPr>
          <w:b/>
          <w:bCs/>
          <w:i/>
          <w:iCs/>
          <w:color w:val="000000"/>
        </w:rPr>
        <w:t>театральные постановки</w:t>
      </w:r>
      <w:r w:rsidRPr="0058498F">
        <w:rPr>
          <w:color w:val="000000"/>
        </w:rPr>
        <w:t> (развивают творческий потенциал обучающихся, способствуют их культурному воспитанию);</w:t>
      </w:r>
    </w:p>
    <w:p w:rsidR="002271C3" w:rsidRPr="0058498F" w:rsidRDefault="002271C3" w:rsidP="0058498F">
      <w:pPr>
        <w:pStyle w:val="a3"/>
        <w:shd w:val="clear" w:color="auto" w:fill="FFFFFF"/>
        <w:spacing w:before="0" w:beforeAutospacing="0" w:after="0" w:afterAutospacing="0"/>
        <w:ind w:left="142" w:firstLine="425"/>
        <w:rPr>
          <w:color w:val="000000"/>
        </w:rPr>
      </w:pPr>
      <w:r w:rsidRPr="0058498F">
        <w:rPr>
          <w:color w:val="000000"/>
        </w:rPr>
        <w:t>20) </w:t>
      </w:r>
      <w:r w:rsidRPr="0058498F">
        <w:rPr>
          <w:b/>
          <w:bCs/>
          <w:i/>
          <w:iCs/>
          <w:color w:val="000000"/>
        </w:rPr>
        <w:t>игры, подобные телевизионным шоу, таким как «КВН», «</w:t>
      </w:r>
      <w:proofErr w:type="spellStart"/>
      <w:r w:rsidRPr="0058498F">
        <w:rPr>
          <w:b/>
          <w:bCs/>
          <w:i/>
          <w:iCs/>
          <w:color w:val="000000"/>
        </w:rPr>
        <w:t>Брейн-ринг</w:t>
      </w:r>
      <w:proofErr w:type="spellEnd"/>
      <w:r w:rsidRPr="0058498F">
        <w:rPr>
          <w:b/>
          <w:bCs/>
          <w:i/>
          <w:iCs/>
          <w:color w:val="000000"/>
        </w:rPr>
        <w:t>», «Кто хочет стать миллионером?», «Звездный час» и т. п.</w:t>
      </w:r>
      <w:r w:rsidRPr="0058498F">
        <w:rPr>
          <w:color w:val="000000"/>
        </w:rPr>
        <w:t xml:space="preserve"> (в интересной </w:t>
      </w:r>
      <w:proofErr w:type="gramStart"/>
      <w:r w:rsidRPr="0058498F">
        <w:rPr>
          <w:color w:val="000000"/>
        </w:rPr>
        <w:t>для</w:t>
      </w:r>
      <w:proofErr w:type="gramEnd"/>
      <w:r w:rsidRPr="0058498F">
        <w:rPr>
          <w:color w:val="000000"/>
        </w:rPr>
        <w:t xml:space="preserve"> обучающихся форме преподносится познавательный материал, участие в командах вырабатывает умение сплачиваться).</w:t>
      </w:r>
    </w:p>
    <w:p w:rsidR="0058498F" w:rsidRDefault="0058498F" w:rsidP="0058498F">
      <w:pPr>
        <w:pStyle w:val="a3"/>
        <w:spacing w:before="0" w:beforeAutospacing="0" w:after="0" w:afterAutospacing="0"/>
        <w:ind w:firstLine="425"/>
        <w:rPr>
          <w:b/>
          <w:color w:val="000000"/>
          <w:u w:val="single"/>
        </w:rPr>
      </w:pPr>
    </w:p>
    <w:p w:rsidR="0058498F" w:rsidRDefault="0058498F" w:rsidP="0058498F">
      <w:pPr>
        <w:pStyle w:val="a3"/>
        <w:spacing w:before="0" w:beforeAutospacing="0" w:after="0" w:afterAutospacing="0"/>
        <w:ind w:firstLine="425"/>
        <w:rPr>
          <w:b/>
          <w:color w:val="000000"/>
          <w:u w:val="single"/>
        </w:rPr>
      </w:pPr>
    </w:p>
    <w:p w:rsidR="0058498F" w:rsidRPr="0058498F" w:rsidRDefault="0058498F" w:rsidP="0058498F">
      <w:pPr>
        <w:pStyle w:val="a3"/>
        <w:spacing w:before="0" w:beforeAutospacing="0" w:after="0" w:afterAutospacing="0"/>
        <w:ind w:firstLine="425"/>
        <w:rPr>
          <w:b/>
          <w:color w:val="000000"/>
          <w:u w:val="single"/>
        </w:rPr>
      </w:pPr>
      <w:r w:rsidRPr="0058498F">
        <w:rPr>
          <w:b/>
          <w:color w:val="000000"/>
          <w:u w:val="single"/>
        </w:rPr>
        <w:lastRenderedPageBreak/>
        <w:t>Классные часы могут посвящаться:</w:t>
      </w:r>
    </w:p>
    <w:p w:rsidR="0058498F" w:rsidRPr="0058498F" w:rsidRDefault="0058498F" w:rsidP="0058498F">
      <w:pPr>
        <w:pStyle w:val="a3"/>
        <w:spacing w:before="0" w:beforeAutospacing="0" w:after="0" w:afterAutospacing="0"/>
        <w:ind w:firstLine="425"/>
        <w:rPr>
          <w:color w:val="000000"/>
        </w:rPr>
      </w:pPr>
      <w:r w:rsidRPr="0058498F">
        <w:rPr>
          <w:color w:val="000000"/>
        </w:rPr>
        <w:t>1. морально-этическим проблемам. На них формируется определённое отношение обучающихся к Родине, труду, коллективу, природе, родителям, самому себе и т. д.;</w:t>
      </w:r>
    </w:p>
    <w:p w:rsidR="0058498F" w:rsidRPr="0058498F" w:rsidRDefault="0058498F" w:rsidP="0058498F">
      <w:pPr>
        <w:pStyle w:val="a3"/>
        <w:spacing w:before="0" w:beforeAutospacing="0" w:after="0" w:afterAutospacing="0"/>
        <w:ind w:firstLine="425"/>
        <w:rPr>
          <w:color w:val="000000"/>
        </w:rPr>
      </w:pPr>
      <w:r w:rsidRPr="0058498F">
        <w:rPr>
          <w:color w:val="000000"/>
        </w:rPr>
        <w:t>2. проблемам науки и познания. В данном случае цель классных часов заключается в выработке у воспитанников правильного отношения к учебе, науке, литературе как источнику духовного развития личности;</w:t>
      </w:r>
    </w:p>
    <w:p w:rsidR="0058498F" w:rsidRPr="0058498F" w:rsidRDefault="0058498F" w:rsidP="0058498F">
      <w:pPr>
        <w:pStyle w:val="a3"/>
        <w:spacing w:before="0" w:beforeAutospacing="0" w:after="0" w:afterAutospacing="0"/>
        <w:ind w:firstLine="425"/>
        <w:rPr>
          <w:color w:val="000000"/>
        </w:rPr>
      </w:pPr>
      <w:r w:rsidRPr="0058498F">
        <w:rPr>
          <w:color w:val="000000"/>
        </w:rPr>
        <w:t xml:space="preserve">3. эстетическим проблемам. В процессе таких классных часов обучающиеся знакомятся с основными положениями эстетики. Речь здесь может идти о прекрасном в природе, одежде человека, быту, труде и поведении. </w:t>
      </w:r>
      <w:proofErr w:type="gramStart"/>
      <w:r w:rsidRPr="0058498F">
        <w:rPr>
          <w:color w:val="000000"/>
        </w:rPr>
        <w:t>Важно, чтобы у обучающихся сформировалось эстетическое отношение к жизни, искусству, труду, себе, развился творческий потенциал;</w:t>
      </w:r>
      <w:proofErr w:type="gramEnd"/>
    </w:p>
    <w:p w:rsidR="0058498F" w:rsidRPr="0058498F" w:rsidRDefault="0058498F" w:rsidP="0058498F">
      <w:pPr>
        <w:pStyle w:val="a3"/>
        <w:spacing w:before="0" w:beforeAutospacing="0" w:after="0" w:afterAutospacing="0"/>
        <w:ind w:firstLine="425"/>
        <w:rPr>
          <w:color w:val="000000"/>
        </w:rPr>
      </w:pPr>
      <w:r w:rsidRPr="0058498F">
        <w:rPr>
          <w:color w:val="000000"/>
        </w:rPr>
        <w:t>4. вопросам государства и права. Следует развивать интерес обучающихся к политическим событиям, происходящим в мире, чувство ответственности за действия Родины, ее успехи на международной арене, учить воспитанников видеть суть государственной политики. Классные часы на политические темы должны проводиться в прямой зависимости от насыщенности года различными политическими событиями;</w:t>
      </w:r>
    </w:p>
    <w:p w:rsidR="0058498F" w:rsidRPr="0058498F" w:rsidRDefault="0058498F" w:rsidP="0058498F">
      <w:pPr>
        <w:pStyle w:val="a3"/>
        <w:spacing w:before="0" w:beforeAutospacing="0" w:after="0" w:afterAutospacing="0"/>
        <w:ind w:firstLine="425"/>
        <w:rPr>
          <w:color w:val="000000"/>
        </w:rPr>
      </w:pPr>
      <w:r w:rsidRPr="0058498F">
        <w:rPr>
          <w:color w:val="000000"/>
        </w:rPr>
        <w:t>5. вопросам физиологии и гигиены, здорового образа жизни, которые должны восприниматься обучающимися как элементы культуры и красоты человека;</w:t>
      </w:r>
    </w:p>
    <w:p w:rsidR="0058498F" w:rsidRPr="0058498F" w:rsidRDefault="0058498F" w:rsidP="0058498F">
      <w:pPr>
        <w:pStyle w:val="a3"/>
        <w:spacing w:before="0" w:beforeAutospacing="0" w:after="0" w:afterAutospacing="0"/>
        <w:ind w:firstLine="425"/>
        <w:rPr>
          <w:color w:val="000000"/>
        </w:rPr>
      </w:pPr>
      <w:r w:rsidRPr="0058498F">
        <w:rPr>
          <w:color w:val="000000"/>
        </w:rPr>
        <w:t>6. психологическим проблемам. Цель таких классных часов заключается в стимулировании процесса самовоспитания и организации элементарного психологического просвещения;</w:t>
      </w:r>
    </w:p>
    <w:p w:rsidR="0058498F" w:rsidRPr="0058498F" w:rsidRDefault="0058498F" w:rsidP="0058498F">
      <w:pPr>
        <w:pStyle w:val="a3"/>
        <w:spacing w:before="0" w:beforeAutospacing="0" w:after="0" w:afterAutospacing="0"/>
        <w:ind w:firstLine="425"/>
        <w:rPr>
          <w:color w:val="000000"/>
        </w:rPr>
      </w:pPr>
      <w:r w:rsidRPr="0058498F">
        <w:rPr>
          <w:color w:val="000000"/>
        </w:rPr>
        <w:t xml:space="preserve">7. проблемам экологии. Необходимо привить </w:t>
      </w:r>
      <w:proofErr w:type="gramStart"/>
      <w:r w:rsidRPr="0058498F">
        <w:rPr>
          <w:color w:val="000000"/>
        </w:rPr>
        <w:t>обучающимся</w:t>
      </w:r>
      <w:proofErr w:type="gramEnd"/>
      <w:r w:rsidRPr="0058498F">
        <w:rPr>
          <w:color w:val="000000"/>
        </w:rPr>
        <w:t xml:space="preserve"> ответственное отношение к природе. Как правило, здесь организуются беседы о животном и растительном мире;</w:t>
      </w:r>
    </w:p>
    <w:p w:rsidR="0058498F" w:rsidRPr="0058498F" w:rsidRDefault="0058498F" w:rsidP="0058498F">
      <w:pPr>
        <w:pStyle w:val="a3"/>
        <w:spacing w:before="0" w:beforeAutospacing="0" w:after="0" w:afterAutospacing="0"/>
        <w:ind w:firstLine="425"/>
        <w:rPr>
          <w:color w:val="000000"/>
        </w:rPr>
      </w:pPr>
      <w:r w:rsidRPr="0058498F">
        <w:rPr>
          <w:color w:val="000000"/>
        </w:rPr>
        <w:t>8. значимым общественным событиям, юбилейным датам, праздникам и т. д.</w:t>
      </w:r>
    </w:p>
    <w:p w:rsidR="0058498F" w:rsidRPr="0058498F" w:rsidRDefault="0058498F" w:rsidP="0058498F">
      <w:pPr>
        <w:pStyle w:val="a3"/>
        <w:spacing w:before="0" w:beforeAutospacing="0" w:after="0" w:afterAutospacing="0"/>
        <w:ind w:firstLine="425"/>
        <w:rPr>
          <w:color w:val="000000"/>
        </w:rPr>
      </w:pPr>
      <w:r w:rsidRPr="0058498F">
        <w:rPr>
          <w:color w:val="000000"/>
        </w:rPr>
        <w:t xml:space="preserve">Организация классного часа </w:t>
      </w:r>
      <w:r w:rsidRPr="0058498F">
        <w:rPr>
          <w:color w:val="000000"/>
          <w:u w:val="single"/>
        </w:rPr>
        <w:t xml:space="preserve">начинается с психологической подготовки </w:t>
      </w:r>
      <w:proofErr w:type="gramStart"/>
      <w:r w:rsidRPr="0058498F">
        <w:rPr>
          <w:color w:val="000000"/>
          <w:u w:val="single"/>
        </w:rPr>
        <w:t>обучающихся</w:t>
      </w:r>
      <w:proofErr w:type="gramEnd"/>
      <w:r w:rsidRPr="0058498F">
        <w:rPr>
          <w:color w:val="000000"/>
        </w:rPr>
        <w:t xml:space="preserve"> к серьезному разговору. Немаловажную часть общей организационной работы составляет и подготовка помещения к данному мероприятию. Место проведения классного часа, должно быть чисто убранным, проветренным. Хорошо бы поставить на стол цветы. Тема классного часа может быть написана на доске или плакате, где, кроме нее, указываются вопросы, подлежащие обсуждению. На листе бумаги в качестве афоризма можно привести слова выдающейся личности или цитату из известной книги.</w:t>
      </w:r>
    </w:p>
    <w:p w:rsidR="0058498F" w:rsidRPr="0058498F" w:rsidRDefault="0058498F" w:rsidP="0058498F">
      <w:pPr>
        <w:pStyle w:val="a3"/>
        <w:spacing w:before="0" w:beforeAutospacing="0" w:after="0" w:afterAutospacing="0"/>
        <w:ind w:firstLine="425"/>
        <w:rPr>
          <w:color w:val="000000"/>
        </w:rPr>
      </w:pPr>
      <w:r w:rsidRPr="0058498F">
        <w:rPr>
          <w:color w:val="000000"/>
        </w:rPr>
        <w:t>На классном часе воспитанники рассаживаются непринужденно.</w:t>
      </w:r>
    </w:p>
    <w:p w:rsidR="0058498F" w:rsidRPr="0058498F" w:rsidRDefault="0058498F" w:rsidP="0058498F">
      <w:pPr>
        <w:pStyle w:val="a3"/>
        <w:spacing w:before="0" w:beforeAutospacing="0" w:after="0" w:afterAutospacing="0"/>
        <w:ind w:firstLine="425"/>
        <w:rPr>
          <w:color w:val="000000"/>
        </w:rPr>
      </w:pPr>
      <w:r w:rsidRPr="0058498F">
        <w:rPr>
          <w:color w:val="000000"/>
        </w:rPr>
        <w:t>Продолжительность классного часа должна быть обоснованной. Опытный руководитель группы старается не затягивать классный час, закончить его до того, как подростки почувствуют усталость.</w:t>
      </w:r>
    </w:p>
    <w:p w:rsidR="0058498F" w:rsidRPr="0058498F" w:rsidRDefault="0058498F" w:rsidP="0058498F">
      <w:pPr>
        <w:pStyle w:val="a3"/>
        <w:spacing w:before="0" w:beforeAutospacing="0" w:after="0" w:afterAutospacing="0"/>
        <w:ind w:firstLine="425"/>
        <w:rPr>
          <w:color w:val="000000"/>
        </w:rPr>
      </w:pPr>
      <w:r w:rsidRPr="0058498F">
        <w:rPr>
          <w:color w:val="000000"/>
        </w:rPr>
        <w:t>Перед проведением классного часа руководитель группы должен решить ряд задач: определить тему и методы проведения классного часа, место и время его проведения, составить план подготовки и проведения классного часа, вовлечь в процесс подготовки и проведения как можно больше участников, распределить задания между творческими группами и отдельными обучающимися. Как и в любом воспитательном мероприятии, он учитывает возрастные особенности детей, особенности классного коллектива, уровень его развития.</w:t>
      </w:r>
    </w:p>
    <w:p w:rsidR="0058498F" w:rsidRPr="0058498F" w:rsidRDefault="0058498F" w:rsidP="0058498F">
      <w:pPr>
        <w:pStyle w:val="a3"/>
        <w:spacing w:before="0" w:beforeAutospacing="0" w:after="0" w:afterAutospacing="0"/>
        <w:ind w:firstLine="425"/>
        <w:rPr>
          <w:color w:val="000000"/>
        </w:rPr>
      </w:pPr>
      <w:r w:rsidRPr="0058498F">
        <w:rPr>
          <w:color w:val="000000"/>
        </w:rPr>
        <w:t>В структурном отношении классный час состоит из трех частей: вступительной, основной и заключительной.</w:t>
      </w:r>
    </w:p>
    <w:p w:rsidR="0058498F" w:rsidRPr="0058498F" w:rsidRDefault="0058498F" w:rsidP="0058498F">
      <w:pPr>
        <w:pStyle w:val="a3"/>
        <w:spacing w:before="0" w:beforeAutospacing="0" w:after="0" w:afterAutospacing="0"/>
        <w:ind w:firstLine="425"/>
        <w:rPr>
          <w:color w:val="000000"/>
        </w:rPr>
      </w:pPr>
      <w:r w:rsidRPr="0058498F">
        <w:rPr>
          <w:color w:val="000000"/>
        </w:rPr>
        <w:t xml:space="preserve">Назначение вступительной части: активизировать внимание </w:t>
      </w:r>
      <w:proofErr w:type="gramStart"/>
      <w:r w:rsidRPr="0058498F">
        <w:rPr>
          <w:color w:val="000000"/>
        </w:rPr>
        <w:t>обучающихся</w:t>
      </w:r>
      <w:proofErr w:type="gramEnd"/>
      <w:r w:rsidRPr="0058498F">
        <w:rPr>
          <w:color w:val="000000"/>
        </w:rPr>
        <w:t>, обеспечить достаточно серьезное и уважительное отношение к теме разговора, определить место и значение обсуждаемого вопроса в жизни человека, производстве, развитии общества и науки.</w:t>
      </w:r>
    </w:p>
    <w:p w:rsidR="0058498F" w:rsidRPr="0058498F" w:rsidRDefault="0058498F" w:rsidP="0058498F">
      <w:pPr>
        <w:pStyle w:val="a3"/>
        <w:spacing w:before="0" w:beforeAutospacing="0" w:after="0" w:afterAutospacing="0"/>
        <w:ind w:firstLine="425"/>
        <w:rPr>
          <w:color w:val="000000"/>
        </w:rPr>
      </w:pPr>
      <w:r w:rsidRPr="0058498F">
        <w:rPr>
          <w:color w:val="000000"/>
        </w:rPr>
        <w:t>Цели основной части определяются воспитательными задачами классного часа.</w:t>
      </w:r>
    </w:p>
    <w:p w:rsidR="0058498F" w:rsidRPr="0058498F" w:rsidRDefault="0058498F" w:rsidP="0058498F">
      <w:pPr>
        <w:pStyle w:val="a3"/>
        <w:spacing w:before="0" w:beforeAutospacing="0" w:after="0" w:afterAutospacing="0"/>
        <w:ind w:firstLine="425"/>
        <w:rPr>
          <w:color w:val="000000"/>
        </w:rPr>
      </w:pPr>
      <w:r w:rsidRPr="0058498F">
        <w:rPr>
          <w:color w:val="000000"/>
        </w:rPr>
        <w:t>Во время заключительной части важно стимулировать потребность обучающихся в самовоспитании, их желание внести изменения в работу группы.</w:t>
      </w:r>
    </w:p>
    <w:p w:rsidR="0058498F" w:rsidRPr="0058498F" w:rsidRDefault="0058498F" w:rsidP="0058498F">
      <w:pPr>
        <w:pStyle w:val="a3"/>
        <w:spacing w:before="0" w:beforeAutospacing="0" w:after="0" w:afterAutospacing="0"/>
        <w:ind w:firstLine="425"/>
        <w:rPr>
          <w:color w:val="000000"/>
          <w:u w:val="single"/>
        </w:rPr>
      </w:pPr>
      <w:r w:rsidRPr="0058498F">
        <w:rPr>
          <w:color w:val="000000"/>
          <w:u w:val="single"/>
        </w:rPr>
        <w:t>Формы рефлексии (завершения) классного часа:</w:t>
      </w:r>
    </w:p>
    <w:p w:rsidR="0058498F" w:rsidRPr="0058498F" w:rsidRDefault="0058498F" w:rsidP="0058498F">
      <w:pPr>
        <w:pStyle w:val="a3"/>
        <w:spacing w:before="0" w:beforeAutospacing="0" w:after="0" w:afterAutospacing="0"/>
        <w:ind w:firstLine="425"/>
        <w:rPr>
          <w:color w:val="000000"/>
        </w:rPr>
      </w:pPr>
      <w:r w:rsidRPr="0058498F">
        <w:rPr>
          <w:color w:val="000000"/>
        </w:rPr>
        <w:t>- оформление «Дерева желаний», «Дерева предсказаний»;</w:t>
      </w:r>
    </w:p>
    <w:p w:rsidR="0058498F" w:rsidRPr="0058498F" w:rsidRDefault="0058498F" w:rsidP="0058498F">
      <w:pPr>
        <w:pStyle w:val="a3"/>
        <w:spacing w:before="0" w:beforeAutospacing="0" w:after="0" w:afterAutospacing="0"/>
        <w:ind w:firstLine="425"/>
        <w:rPr>
          <w:color w:val="000000"/>
        </w:rPr>
      </w:pPr>
      <w:r w:rsidRPr="0058498F">
        <w:rPr>
          <w:color w:val="000000"/>
        </w:rPr>
        <w:t xml:space="preserve">- пирамида приоритетов (от самого значимого на данный момент к </w:t>
      </w:r>
      <w:proofErr w:type="gramStart"/>
      <w:r w:rsidRPr="0058498F">
        <w:rPr>
          <w:color w:val="000000"/>
        </w:rPr>
        <w:t>достижимому</w:t>
      </w:r>
      <w:proofErr w:type="gramEnd"/>
      <w:r w:rsidRPr="0058498F">
        <w:rPr>
          <w:color w:val="000000"/>
        </w:rPr>
        <w:t xml:space="preserve"> в будущем);</w:t>
      </w:r>
    </w:p>
    <w:p w:rsidR="0058498F" w:rsidRPr="0058498F" w:rsidRDefault="0058498F" w:rsidP="0058498F">
      <w:pPr>
        <w:pStyle w:val="a3"/>
        <w:spacing w:before="0" w:beforeAutospacing="0" w:after="0" w:afterAutospacing="0"/>
        <w:ind w:firstLine="425"/>
        <w:rPr>
          <w:color w:val="000000"/>
        </w:rPr>
      </w:pPr>
      <w:r w:rsidRPr="0058498F">
        <w:rPr>
          <w:color w:val="000000"/>
        </w:rPr>
        <w:t xml:space="preserve">- </w:t>
      </w:r>
      <w:proofErr w:type="spellStart"/>
      <w:r w:rsidRPr="0058498F">
        <w:rPr>
          <w:color w:val="000000"/>
        </w:rPr>
        <w:t>синквейн</w:t>
      </w:r>
      <w:proofErr w:type="spellEnd"/>
      <w:r w:rsidRPr="0058498F">
        <w:rPr>
          <w:color w:val="000000"/>
        </w:rPr>
        <w:t xml:space="preserve"> (если сверху – 1) существительное (по теме), 2) два прилагательных, характеризующие тему; 3) три глагола к теме; 4) предложение по теме; 5) существительное – синоним к теме);</w:t>
      </w:r>
    </w:p>
    <w:p w:rsidR="0058498F" w:rsidRPr="0058498F" w:rsidRDefault="0058498F" w:rsidP="0058498F">
      <w:pPr>
        <w:pStyle w:val="a3"/>
        <w:spacing w:before="0" w:beforeAutospacing="0" w:after="0" w:afterAutospacing="0"/>
        <w:ind w:firstLine="425"/>
        <w:rPr>
          <w:color w:val="000000"/>
        </w:rPr>
      </w:pPr>
      <w:r w:rsidRPr="0058498F">
        <w:rPr>
          <w:color w:val="000000"/>
        </w:rPr>
        <w:t xml:space="preserve">- яблоко, цветик </w:t>
      </w:r>
      <w:proofErr w:type="spellStart"/>
      <w:r w:rsidRPr="0058498F">
        <w:rPr>
          <w:color w:val="000000"/>
        </w:rPr>
        <w:t>семицветик</w:t>
      </w:r>
      <w:proofErr w:type="spellEnd"/>
      <w:r w:rsidRPr="0058498F">
        <w:rPr>
          <w:color w:val="000000"/>
        </w:rPr>
        <w:t xml:space="preserve"> (цвета характеризующие настроение в период проведения классного часа; или предложения, советы);</w:t>
      </w:r>
    </w:p>
    <w:p w:rsidR="0058498F" w:rsidRPr="0058498F" w:rsidRDefault="0058498F" w:rsidP="0058498F">
      <w:pPr>
        <w:pStyle w:val="a3"/>
        <w:spacing w:before="0" w:beforeAutospacing="0" w:after="0" w:afterAutospacing="0"/>
        <w:ind w:firstLine="425"/>
        <w:rPr>
          <w:color w:val="000000"/>
        </w:rPr>
      </w:pPr>
      <w:r w:rsidRPr="0058498F">
        <w:rPr>
          <w:color w:val="000000"/>
        </w:rPr>
        <w:t xml:space="preserve">- полоски (тире – недосказанность, ? – не </w:t>
      </w:r>
      <w:proofErr w:type="gramStart"/>
      <w:r w:rsidRPr="0058498F">
        <w:rPr>
          <w:color w:val="000000"/>
        </w:rPr>
        <w:t>знаю</w:t>
      </w:r>
      <w:proofErr w:type="gramEnd"/>
      <w:r w:rsidRPr="0058498F">
        <w:rPr>
          <w:color w:val="000000"/>
        </w:rPr>
        <w:t xml:space="preserve"> как ответить, ! – позитивная оценка);</w:t>
      </w:r>
    </w:p>
    <w:p w:rsidR="0058498F" w:rsidRPr="0058498F" w:rsidRDefault="0058498F" w:rsidP="0058498F">
      <w:pPr>
        <w:pStyle w:val="a3"/>
        <w:spacing w:before="0" w:beforeAutospacing="0" w:after="0" w:afterAutospacing="0"/>
        <w:ind w:firstLine="425"/>
        <w:rPr>
          <w:color w:val="000000"/>
        </w:rPr>
      </w:pPr>
      <w:proofErr w:type="gramStart"/>
      <w:r w:rsidRPr="0058498F">
        <w:rPr>
          <w:color w:val="000000"/>
        </w:rPr>
        <w:t>- «пять пальцев» (предлагается посмотреть на ладонь: мизинец – мысль – какие знания я приобрел; безымянный – бодрость тела – как я физически себя чувствовал; средний – состояние духа, каким было мое настроение; указательный – уверенность – насколько уверенно я себя чувствовал; большой – близка ли цель – что я сделал для достижения своей цели);</w:t>
      </w:r>
      <w:proofErr w:type="gramEnd"/>
    </w:p>
    <w:p w:rsidR="0058498F" w:rsidRPr="0058498F" w:rsidRDefault="0058498F" w:rsidP="0058498F">
      <w:pPr>
        <w:pStyle w:val="a3"/>
        <w:spacing w:before="0" w:beforeAutospacing="0" w:after="0" w:afterAutospacing="0"/>
        <w:ind w:firstLine="425"/>
        <w:rPr>
          <w:color w:val="000000"/>
        </w:rPr>
      </w:pPr>
      <w:r w:rsidRPr="0058498F">
        <w:rPr>
          <w:color w:val="000000"/>
        </w:rPr>
        <w:t>- «подарок» (коробочка – сегодня я узнал …; бантик – мне понравилось);</w:t>
      </w:r>
    </w:p>
    <w:p w:rsidR="0058498F" w:rsidRPr="0058498F" w:rsidRDefault="0058498F" w:rsidP="0058498F">
      <w:pPr>
        <w:pStyle w:val="a3"/>
        <w:spacing w:before="0" w:beforeAutospacing="0" w:after="0" w:afterAutospacing="0"/>
        <w:ind w:firstLine="425"/>
        <w:rPr>
          <w:color w:val="000000"/>
        </w:rPr>
      </w:pPr>
      <w:r w:rsidRPr="0058498F">
        <w:rPr>
          <w:color w:val="000000"/>
        </w:rPr>
        <w:lastRenderedPageBreak/>
        <w:t>- «бабочка» (тело – что запомнилось; крылья – советы участникам);</w:t>
      </w:r>
    </w:p>
    <w:p w:rsidR="0058498F" w:rsidRPr="0058498F" w:rsidRDefault="0058498F" w:rsidP="0058498F">
      <w:pPr>
        <w:pStyle w:val="a3"/>
        <w:spacing w:before="0" w:beforeAutospacing="0" w:after="0" w:afterAutospacing="0"/>
        <w:ind w:firstLine="425"/>
        <w:rPr>
          <w:color w:val="000000"/>
        </w:rPr>
      </w:pPr>
      <w:r w:rsidRPr="0058498F">
        <w:rPr>
          <w:color w:val="000000"/>
        </w:rPr>
        <w:t>- «зонтик» (ручка – что узнал; купол – пожелания и оценка);</w:t>
      </w:r>
    </w:p>
    <w:p w:rsidR="0058498F" w:rsidRPr="0058498F" w:rsidRDefault="0058498F" w:rsidP="0058498F">
      <w:pPr>
        <w:pStyle w:val="a3"/>
        <w:spacing w:before="0" w:beforeAutospacing="0" w:after="0" w:afterAutospacing="0"/>
        <w:ind w:firstLine="425"/>
        <w:rPr>
          <w:color w:val="000000"/>
        </w:rPr>
      </w:pPr>
      <w:r w:rsidRPr="0058498F">
        <w:rPr>
          <w:color w:val="000000"/>
        </w:rPr>
        <w:t>- «чемодан» (пригодиться; мясорубка – надо переработать);</w:t>
      </w:r>
    </w:p>
    <w:p w:rsidR="0058498F" w:rsidRPr="0058498F" w:rsidRDefault="0058498F" w:rsidP="0058498F">
      <w:pPr>
        <w:pStyle w:val="a3"/>
        <w:spacing w:before="0" w:beforeAutospacing="0" w:after="0" w:afterAutospacing="0"/>
        <w:ind w:firstLine="425"/>
        <w:rPr>
          <w:color w:val="000000"/>
        </w:rPr>
      </w:pPr>
      <w:r w:rsidRPr="0058498F">
        <w:rPr>
          <w:color w:val="000000"/>
        </w:rPr>
        <w:t>- «сравнение» - мозговой штурм в начале, и окончании мероприятия.</w:t>
      </w:r>
    </w:p>
    <w:p w:rsidR="0058498F" w:rsidRPr="0058498F" w:rsidRDefault="0058498F" w:rsidP="0058498F">
      <w:pPr>
        <w:pStyle w:val="a3"/>
        <w:spacing w:before="0" w:beforeAutospacing="0" w:after="0" w:afterAutospacing="0"/>
        <w:ind w:firstLine="425"/>
        <w:rPr>
          <w:color w:val="000000"/>
        </w:rPr>
      </w:pPr>
      <w:r w:rsidRPr="0058498F">
        <w:rPr>
          <w:color w:val="000000"/>
        </w:rPr>
        <w:t xml:space="preserve">Содержание классных часов, методы и формы взаимодействия воспитанников с классным руководителем зависят не только от возраста обучающихся, но и их позиции. Если на первых классных часах организатором является классный руководитель и информация исходит в основном от него, то на последующих классных часах в их проведение могут включаться и </w:t>
      </w:r>
      <w:proofErr w:type="gramStart"/>
      <w:r w:rsidRPr="0058498F">
        <w:rPr>
          <w:color w:val="000000"/>
        </w:rPr>
        <w:t>обучающиеся</w:t>
      </w:r>
      <w:proofErr w:type="gramEnd"/>
      <w:r w:rsidRPr="0058498F">
        <w:rPr>
          <w:color w:val="000000"/>
        </w:rPr>
        <w:t>. Приобщая обучающихся к ведению разговора о жизни, классный руководитель учит их анализу жизненных явлений.</w:t>
      </w:r>
    </w:p>
    <w:p w:rsidR="0058498F" w:rsidRPr="0058498F" w:rsidRDefault="0058498F" w:rsidP="0058498F">
      <w:pPr>
        <w:pStyle w:val="a3"/>
        <w:spacing w:before="0" w:beforeAutospacing="0" w:after="0" w:afterAutospacing="0"/>
        <w:ind w:firstLine="425"/>
        <w:rPr>
          <w:color w:val="000000"/>
        </w:rPr>
      </w:pPr>
      <w:r w:rsidRPr="0058498F">
        <w:rPr>
          <w:color w:val="000000"/>
        </w:rPr>
        <w:t xml:space="preserve">Любой коллектив держится традициями. И классный час должен быть традиционен. Значит, создавать его надо вместе, всем коллективом: руководителю группы и подросткам. </w:t>
      </w:r>
      <w:proofErr w:type="gramStart"/>
      <w:r w:rsidRPr="0058498F">
        <w:rPr>
          <w:color w:val="000000"/>
        </w:rPr>
        <w:t>На классном часе возможны совместное творчество, обоюдный обмен мнениями, созидательная работа по строительству коллектива своей группы.</w:t>
      </w:r>
      <w:proofErr w:type="gramEnd"/>
    </w:p>
    <w:p w:rsidR="0058498F" w:rsidRPr="0058498F" w:rsidRDefault="0058498F" w:rsidP="0058498F">
      <w:pPr>
        <w:pStyle w:val="a3"/>
        <w:spacing w:before="0" w:beforeAutospacing="0" w:after="0" w:afterAutospacing="0"/>
        <w:ind w:firstLine="425"/>
        <w:rPr>
          <w:color w:val="000000"/>
        </w:rPr>
      </w:pPr>
      <w:r w:rsidRPr="0058498F">
        <w:rPr>
          <w:color w:val="000000"/>
        </w:rPr>
        <w:t>А посвящен классный час может быть и решению текущих проблем, и дискуссии на интересующую тему, здесь может состояться игра или коллективное творческое дело.</w:t>
      </w:r>
    </w:p>
    <w:p w:rsidR="0058498F" w:rsidRPr="0058498F" w:rsidRDefault="0058498F" w:rsidP="0058498F">
      <w:pPr>
        <w:pStyle w:val="a3"/>
        <w:shd w:val="clear" w:color="auto" w:fill="FFFFFF"/>
        <w:spacing w:before="0" w:beforeAutospacing="0" w:after="0" w:afterAutospacing="0"/>
        <w:ind w:firstLine="425"/>
        <w:rPr>
          <w:color w:val="000000"/>
        </w:rPr>
      </w:pPr>
      <w:r w:rsidRPr="0058498F">
        <w:rPr>
          <w:color w:val="000000"/>
        </w:rPr>
        <w:t>Руководитель не должен позволять себе слишком назидательного тона во время проведения классного часа. Такое отношение будет только подавлять инициативу и желание подростков высказывать свое собственное мнение.</w:t>
      </w:r>
    </w:p>
    <w:p w:rsidR="0058498F" w:rsidRPr="0058498F" w:rsidRDefault="0058498F" w:rsidP="0058498F">
      <w:pPr>
        <w:pStyle w:val="a3"/>
        <w:shd w:val="clear" w:color="auto" w:fill="FFFFFF"/>
        <w:spacing w:before="0" w:beforeAutospacing="0" w:after="0" w:afterAutospacing="0"/>
        <w:ind w:firstLine="425"/>
        <w:rPr>
          <w:color w:val="000000"/>
        </w:rPr>
      </w:pPr>
      <w:r w:rsidRPr="0058498F">
        <w:rPr>
          <w:color w:val="000000"/>
        </w:rPr>
        <w:t xml:space="preserve">Во время классных часов очень важно уметь создать комфортный микроклимат в группе, иначе обучающиеся будут чувствовать себя неуютно, зажато, нерешительно. Им будет трудно решиться высказывать свое мнение из-за боязни быть </w:t>
      </w:r>
      <w:proofErr w:type="spellStart"/>
      <w:r w:rsidRPr="0058498F">
        <w:rPr>
          <w:color w:val="000000"/>
        </w:rPr>
        <w:t>неуслышанными</w:t>
      </w:r>
      <w:proofErr w:type="spellEnd"/>
      <w:r w:rsidRPr="0058498F">
        <w:rPr>
          <w:color w:val="000000"/>
        </w:rPr>
        <w:t>, неправильно понятыми, не принятыми другими.</w:t>
      </w:r>
    </w:p>
    <w:p w:rsidR="0058498F" w:rsidRPr="0058498F" w:rsidRDefault="0058498F" w:rsidP="0058498F">
      <w:pPr>
        <w:pStyle w:val="a3"/>
        <w:shd w:val="clear" w:color="auto" w:fill="FFFFFF"/>
        <w:spacing w:before="0" w:beforeAutospacing="0" w:after="0" w:afterAutospacing="0"/>
        <w:ind w:firstLine="425"/>
        <w:rPr>
          <w:color w:val="000000"/>
        </w:rPr>
      </w:pPr>
      <w:r w:rsidRPr="0058498F">
        <w:rPr>
          <w:color w:val="000000"/>
        </w:rPr>
        <w:t>Можно предложить определенные правила общения в классе. Например, такие:</w:t>
      </w:r>
    </w:p>
    <w:p w:rsidR="0058498F" w:rsidRPr="0058498F" w:rsidRDefault="0058498F" w:rsidP="0058498F">
      <w:pPr>
        <w:pStyle w:val="a3"/>
        <w:shd w:val="clear" w:color="auto" w:fill="FFFFFF"/>
        <w:spacing w:before="0" w:beforeAutospacing="0" w:after="0" w:afterAutospacing="0"/>
        <w:ind w:firstLine="425"/>
        <w:rPr>
          <w:color w:val="000000"/>
        </w:rPr>
      </w:pPr>
      <w:r w:rsidRPr="0058498F">
        <w:rPr>
          <w:color w:val="000000"/>
        </w:rPr>
        <w:t>1) уважать друг друга;</w:t>
      </w:r>
    </w:p>
    <w:p w:rsidR="0058498F" w:rsidRPr="0058498F" w:rsidRDefault="0058498F" w:rsidP="0058498F">
      <w:pPr>
        <w:pStyle w:val="a3"/>
        <w:shd w:val="clear" w:color="auto" w:fill="FFFFFF"/>
        <w:spacing w:before="0" w:beforeAutospacing="0" w:after="0" w:afterAutospacing="0"/>
        <w:ind w:firstLine="425"/>
        <w:rPr>
          <w:color w:val="000000"/>
        </w:rPr>
      </w:pPr>
      <w:r w:rsidRPr="0058498F">
        <w:rPr>
          <w:color w:val="000000"/>
        </w:rPr>
        <w:t xml:space="preserve">2) </w:t>
      </w:r>
      <w:proofErr w:type="gramStart"/>
      <w:r w:rsidRPr="0058498F">
        <w:rPr>
          <w:color w:val="000000"/>
        </w:rPr>
        <w:t>с</w:t>
      </w:r>
      <w:proofErr w:type="gramEnd"/>
      <w:r w:rsidRPr="0058498F">
        <w:rPr>
          <w:color w:val="000000"/>
        </w:rPr>
        <w:t xml:space="preserve"> вниманием и уважением относиться к мнению другого;</w:t>
      </w:r>
    </w:p>
    <w:p w:rsidR="0058498F" w:rsidRPr="0058498F" w:rsidRDefault="0058498F" w:rsidP="0058498F">
      <w:pPr>
        <w:pStyle w:val="a3"/>
        <w:shd w:val="clear" w:color="auto" w:fill="FFFFFF"/>
        <w:spacing w:before="0" w:beforeAutospacing="0" w:after="0" w:afterAutospacing="0"/>
        <w:ind w:firstLine="425"/>
        <w:rPr>
          <w:color w:val="000000"/>
        </w:rPr>
      </w:pPr>
      <w:r w:rsidRPr="0058498F">
        <w:rPr>
          <w:color w:val="000000"/>
        </w:rPr>
        <w:t>3) если один говорит, никто его не перебивает, пока он не закончит свою мысль;</w:t>
      </w:r>
    </w:p>
    <w:p w:rsidR="0058498F" w:rsidRPr="0058498F" w:rsidRDefault="0058498F" w:rsidP="0058498F">
      <w:pPr>
        <w:pStyle w:val="a3"/>
        <w:shd w:val="clear" w:color="auto" w:fill="FFFFFF"/>
        <w:spacing w:before="0" w:beforeAutospacing="0" w:after="0" w:afterAutospacing="0"/>
        <w:ind w:firstLine="425"/>
        <w:rPr>
          <w:color w:val="000000"/>
        </w:rPr>
      </w:pPr>
      <w:r w:rsidRPr="0058498F">
        <w:rPr>
          <w:color w:val="000000"/>
        </w:rPr>
        <w:t>4) если кто-то хочет высказаться, должен поднять руку, а не выкрикивать с места и т. п.</w:t>
      </w:r>
    </w:p>
    <w:p w:rsidR="0058498F" w:rsidRPr="0058498F" w:rsidRDefault="0058498F" w:rsidP="0058498F">
      <w:pPr>
        <w:pStyle w:val="a3"/>
        <w:shd w:val="clear" w:color="auto" w:fill="FFFFFF"/>
        <w:spacing w:before="0" w:beforeAutospacing="0" w:after="0" w:afterAutospacing="0"/>
        <w:ind w:firstLine="425"/>
        <w:rPr>
          <w:color w:val="000000"/>
        </w:rPr>
      </w:pPr>
      <w:r w:rsidRPr="0058498F">
        <w:rPr>
          <w:color w:val="000000"/>
        </w:rPr>
        <w:t>Будет еще лучше, если руководитель предложит обучающимся совместно выработать подобные правила поведения. Их участие в составлении правил побудит подростков быть более дисциплинированными в их исполнении.</w:t>
      </w:r>
    </w:p>
    <w:p w:rsidR="00CB3977" w:rsidRDefault="0058498F" w:rsidP="0058498F">
      <w:pPr>
        <w:ind w:left="142" w:firstLine="425"/>
        <w:rPr>
          <w:rFonts w:ascii="Times New Roman" w:hAnsi="Times New Roman" w:cs="Times New Roman"/>
          <w:sz w:val="24"/>
          <w:szCs w:val="24"/>
        </w:rPr>
      </w:pPr>
    </w:p>
    <w:p w:rsidR="0058498F" w:rsidRDefault="0058498F" w:rsidP="0058498F">
      <w:pPr>
        <w:ind w:left="142" w:firstLine="425"/>
        <w:rPr>
          <w:rFonts w:ascii="Times New Roman" w:hAnsi="Times New Roman" w:cs="Times New Roman"/>
          <w:sz w:val="24"/>
          <w:szCs w:val="24"/>
        </w:rPr>
      </w:pPr>
    </w:p>
    <w:p w:rsidR="0058498F" w:rsidRDefault="0058498F" w:rsidP="0058498F">
      <w:pPr>
        <w:ind w:left="142" w:firstLine="425"/>
        <w:rPr>
          <w:rFonts w:ascii="Times New Roman" w:hAnsi="Times New Roman" w:cs="Times New Roman"/>
          <w:sz w:val="24"/>
          <w:szCs w:val="24"/>
        </w:rPr>
      </w:pPr>
    </w:p>
    <w:p w:rsidR="0058498F" w:rsidRDefault="0058498F" w:rsidP="0058498F">
      <w:pPr>
        <w:ind w:left="142" w:firstLine="425"/>
        <w:rPr>
          <w:rFonts w:ascii="Times New Roman" w:hAnsi="Times New Roman" w:cs="Times New Roman"/>
          <w:sz w:val="24"/>
          <w:szCs w:val="24"/>
        </w:rPr>
      </w:pPr>
    </w:p>
    <w:p w:rsidR="0058498F" w:rsidRDefault="0058498F" w:rsidP="0058498F">
      <w:pPr>
        <w:ind w:left="142" w:firstLine="425"/>
        <w:rPr>
          <w:rFonts w:ascii="Times New Roman" w:hAnsi="Times New Roman" w:cs="Times New Roman"/>
          <w:sz w:val="24"/>
          <w:szCs w:val="24"/>
        </w:rPr>
      </w:pPr>
    </w:p>
    <w:p w:rsidR="0058498F" w:rsidRDefault="0058498F" w:rsidP="0058498F">
      <w:pPr>
        <w:ind w:left="142" w:firstLine="425"/>
        <w:rPr>
          <w:rFonts w:ascii="Times New Roman" w:hAnsi="Times New Roman" w:cs="Times New Roman"/>
          <w:sz w:val="24"/>
          <w:szCs w:val="24"/>
        </w:rPr>
      </w:pPr>
    </w:p>
    <w:p w:rsidR="0058498F" w:rsidRDefault="0058498F" w:rsidP="0058498F">
      <w:pPr>
        <w:ind w:left="142" w:firstLine="425"/>
        <w:rPr>
          <w:rFonts w:ascii="Times New Roman" w:hAnsi="Times New Roman" w:cs="Times New Roman"/>
          <w:sz w:val="24"/>
          <w:szCs w:val="24"/>
        </w:rPr>
      </w:pPr>
    </w:p>
    <w:p w:rsidR="0058498F" w:rsidRDefault="0058498F" w:rsidP="0058498F">
      <w:pPr>
        <w:ind w:left="142" w:firstLine="425"/>
        <w:rPr>
          <w:rFonts w:ascii="Times New Roman" w:hAnsi="Times New Roman" w:cs="Times New Roman"/>
          <w:sz w:val="24"/>
          <w:szCs w:val="24"/>
        </w:rPr>
      </w:pPr>
    </w:p>
    <w:p w:rsidR="0058498F" w:rsidRDefault="0058498F" w:rsidP="0058498F">
      <w:pPr>
        <w:ind w:left="142" w:firstLine="425"/>
        <w:rPr>
          <w:rFonts w:ascii="Times New Roman" w:hAnsi="Times New Roman" w:cs="Times New Roman"/>
          <w:sz w:val="24"/>
          <w:szCs w:val="24"/>
        </w:rPr>
      </w:pPr>
    </w:p>
    <w:p w:rsidR="0058498F" w:rsidRDefault="0058498F" w:rsidP="0058498F">
      <w:pPr>
        <w:ind w:left="142" w:firstLine="425"/>
        <w:rPr>
          <w:rFonts w:ascii="Times New Roman" w:hAnsi="Times New Roman" w:cs="Times New Roman"/>
          <w:sz w:val="24"/>
          <w:szCs w:val="24"/>
        </w:rPr>
      </w:pPr>
    </w:p>
    <w:p w:rsidR="0058498F" w:rsidRDefault="0058498F" w:rsidP="0058498F">
      <w:pPr>
        <w:ind w:left="142" w:firstLine="425"/>
        <w:rPr>
          <w:rFonts w:ascii="Times New Roman" w:hAnsi="Times New Roman" w:cs="Times New Roman"/>
          <w:sz w:val="24"/>
          <w:szCs w:val="24"/>
        </w:rPr>
      </w:pPr>
    </w:p>
    <w:p w:rsidR="0058498F" w:rsidRDefault="0058498F" w:rsidP="0058498F">
      <w:pPr>
        <w:ind w:left="142" w:firstLine="425"/>
        <w:rPr>
          <w:rFonts w:ascii="Times New Roman" w:hAnsi="Times New Roman" w:cs="Times New Roman"/>
          <w:sz w:val="24"/>
          <w:szCs w:val="24"/>
        </w:rPr>
      </w:pPr>
    </w:p>
    <w:p w:rsidR="0058498F" w:rsidRDefault="0058498F" w:rsidP="0058498F">
      <w:pPr>
        <w:ind w:left="142" w:firstLine="425"/>
        <w:rPr>
          <w:rFonts w:ascii="Times New Roman" w:hAnsi="Times New Roman" w:cs="Times New Roman"/>
          <w:sz w:val="24"/>
          <w:szCs w:val="24"/>
        </w:rPr>
      </w:pPr>
    </w:p>
    <w:p w:rsidR="0058498F" w:rsidRDefault="0058498F" w:rsidP="0058498F">
      <w:pPr>
        <w:ind w:left="142" w:firstLine="425"/>
        <w:jc w:val="right"/>
        <w:rPr>
          <w:rFonts w:ascii="Times New Roman" w:hAnsi="Times New Roman" w:cs="Times New Roman"/>
          <w:sz w:val="24"/>
          <w:szCs w:val="24"/>
        </w:rPr>
      </w:pPr>
      <w:r>
        <w:rPr>
          <w:rFonts w:ascii="Times New Roman" w:hAnsi="Times New Roman" w:cs="Times New Roman"/>
          <w:sz w:val="24"/>
          <w:szCs w:val="24"/>
        </w:rPr>
        <w:t>Желаю Вам творческих сил и удачи в проведении классного часа!</w:t>
      </w:r>
    </w:p>
    <w:p w:rsidR="0058498F" w:rsidRPr="0058498F" w:rsidRDefault="0058498F" w:rsidP="0058498F">
      <w:pPr>
        <w:ind w:left="142" w:firstLine="425"/>
        <w:rPr>
          <w:rFonts w:ascii="Times New Roman" w:hAnsi="Times New Roman" w:cs="Times New Roman"/>
          <w:sz w:val="24"/>
          <w:szCs w:val="24"/>
        </w:rPr>
      </w:pPr>
    </w:p>
    <w:sectPr w:rsidR="0058498F" w:rsidRPr="0058498F" w:rsidSect="002271C3">
      <w:pgSz w:w="11906" w:h="16838"/>
      <w:pgMar w:top="284" w:right="282"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71C3"/>
    <w:rsid w:val="002271C3"/>
    <w:rsid w:val="0058498F"/>
    <w:rsid w:val="00A82765"/>
    <w:rsid w:val="00BB5BCE"/>
    <w:rsid w:val="00DB05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71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01729451">
      <w:bodyDiv w:val="1"/>
      <w:marLeft w:val="0"/>
      <w:marRight w:val="0"/>
      <w:marTop w:val="0"/>
      <w:marBottom w:val="0"/>
      <w:divBdr>
        <w:top w:val="none" w:sz="0" w:space="0" w:color="auto"/>
        <w:left w:val="none" w:sz="0" w:space="0" w:color="auto"/>
        <w:bottom w:val="none" w:sz="0" w:space="0" w:color="auto"/>
        <w:right w:val="none" w:sz="0" w:space="0" w:color="auto"/>
      </w:divBdr>
    </w:div>
    <w:div w:id="1450127251">
      <w:bodyDiv w:val="1"/>
      <w:marLeft w:val="0"/>
      <w:marRight w:val="0"/>
      <w:marTop w:val="0"/>
      <w:marBottom w:val="0"/>
      <w:divBdr>
        <w:top w:val="none" w:sz="0" w:space="0" w:color="auto"/>
        <w:left w:val="none" w:sz="0" w:space="0" w:color="auto"/>
        <w:bottom w:val="none" w:sz="0" w:space="0" w:color="auto"/>
        <w:right w:val="none" w:sz="0" w:space="0" w:color="auto"/>
      </w:divBdr>
    </w:div>
    <w:div w:id="15466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1620</Words>
  <Characters>9235</Characters>
  <Application>Microsoft Office Word</Application>
  <DocSecurity>0</DocSecurity>
  <Lines>76</Lines>
  <Paragraphs>21</Paragraphs>
  <ScaleCrop>false</ScaleCrop>
  <Company/>
  <LinksUpToDate>false</LinksUpToDate>
  <CharactersWithSpaces>10834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13mak</dc:creator>
  <cp:lastModifiedBy>13mak</cp:lastModifiedBy>
  <cp:revision>2</cp:revision>
  <cp:lastPrinted>2018-09-13T07:46:00Z</cp:lastPrinted>
  <dcterms:created xsi:type="dcterms:W3CDTF">2018-09-13T07:11:00Z</dcterms:created>
  <dcterms:modified xsi:type="dcterms:W3CDTF">2018-09-13T07:46:00Z</dcterms:modified>
</cp:coreProperties>
</file>